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6A" w:rsidRDefault="00EF1A61" w:rsidP="00EF1A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ORDINANCE NO. ___________</w:t>
      </w:r>
    </w:p>
    <w:p w:rsidR="00EF1A61" w:rsidRDefault="00EF1A61" w:rsidP="00ED68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A61" w:rsidRDefault="00E725AD" w:rsidP="00E725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NOTICE OF PUBLIC HEARING ON APPLICATION TO VACATE UNNAMED  FOURTEEN (14’) FOOT WIDE UNNAMED ALLEY ONE HUNDRED AND EIGHTY-FIVE (185) FEET IN LENGTH  IN THE FOURTH WARD OF THE BOROUGH OF MILTON, SITUATE BETWEEN TAX PARCEL #2-4-158 ON THE NORTH AND TAX PARCEL #2-4-159 ON THE SOUTH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F1A61" w:rsidRDefault="00EF1A61" w:rsidP="00EF1A6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C07D0" w:rsidRDefault="00EF1A61" w:rsidP="008C370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WHEREAS, an application has been</w:t>
      </w:r>
      <w:r w:rsidR="001B355C">
        <w:rPr>
          <w:rFonts w:ascii="Times New Roman" w:hAnsi="Times New Roman" w:cs="Times New Roman"/>
          <w:sz w:val="24"/>
          <w:szCs w:val="24"/>
        </w:rPr>
        <w:t xml:space="preserve"> made to the Borough of Milton</w:t>
      </w:r>
      <w:r>
        <w:rPr>
          <w:rFonts w:ascii="Times New Roman" w:hAnsi="Times New Roman" w:cs="Times New Roman"/>
          <w:sz w:val="24"/>
          <w:szCs w:val="24"/>
        </w:rPr>
        <w:t xml:space="preserve"> by the property </w:t>
      </w:r>
      <w:r w:rsidR="00E725AD">
        <w:rPr>
          <w:rFonts w:ascii="Times New Roman" w:hAnsi="Times New Roman" w:cs="Times New Roman"/>
          <w:sz w:val="24"/>
          <w:szCs w:val="24"/>
        </w:rPr>
        <w:t>owner, Mark A. Shearer</w:t>
      </w:r>
      <w:r w:rsidR="00185FED">
        <w:rPr>
          <w:rFonts w:ascii="Times New Roman" w:hAnsi="Times New Roman" w:cs="Times New Roman"/>
          <w:sz w:val="24"/>
          <w:szCs w:val="24"/>
        </w:rPr>
        <w:t>,</w:t>
      </w:r>
      <w:r w:rsidR="008C3703">
        <w:rPr>
          <w:rFonts w:ascii="Times New Roman" w:hAnsi="Times New Roman" w:cs="Times New Roman"/>
          <w:sz w:val="24"/>
          <w:szCs w:val="24"/>
        </w:rPr>
        <w:t xml:space="preserve"> </w:t>
      </w:r>
      <w:r w:rsidR="00CC07D0">
        <w:rPr>
          <w:rFonts w:ascii="Times New Roman" w:hAnsi="Times New Roman" w:cs="Times New Roman"/>
          <w:sz w:val="24"/>
          <w:szCs w:val="24"/>
        </w:rPr>
        <w:t xml:space="preserve">situate in the </w:t>
      </w:r>
      <w:r w:rsidR="008C3703">
        <w:rPr>
          <w:rFonts w:ascii="Times New Roman" w:hAnsi="Times New Roman" w:cs="Times New Roman"/>
          <w:sz w:val="24"/>
          <w:szCs w:val="24"/>
        </w:rPr>
        <w:t>Fourth</w:t>
      </w:r>
      <w:r w:rsidR="00CC07D0">
        <w:rPr>
          <w:rFonts w:ascii="Times New Roman" w:hAnsi="Times New Roman" w:cs="Times New Roman"/>
          <w:sz w:val="24"/>
          <w:szCs w:val="24"/>
        </w:rPr>
        <w:t xml:space="preserve"> Ward of the Borough of Milton, Northumberland County, Pennsylvania, and located</w:t>
      </w:r>
      <w:r w:rsidR="008C3703">
        <w:rPr>
          <w:rFonts w:ascii="Times New Roman" w:hAnsi="Times New Roman" w:cs="Times New Roman"/>
          <w:sz w:val="24"/>
          <w:szCs w:val="24"/>
        </w:rPr>
        <w:t xml:space="preserve"> be</w:t>
      </w:r>
      <w:r w:rsidR="00CC07D0">
        <w:rPr>
          <w:rFonts w:ascii="Times New Roman" w:hAnsi="Times New Roman" w:cs="Times New Roman"/>
          <w:sz w:val="24"/>
          <w:szCs w:val="24"/>
        </w:rPr>
        <w:t>tween Tax Parcel #</w:t>
      </w:r>
      <w:r w:rsidR="00E725AD">
        <w:rPr>
          <w:rFonts w:ascii="Times New Roman" w:hAnsi="Times New Roman" w:cs="Times New Roman"/>
          <w:sz w:val="24"/>
          <w:szCs w:val="24"/>
        </w:rPr>
        <w:t>2-4-158</w:t>
      </w:r>
      <w:r w:rsidR="00382E8C">
        <w:rPr>
          <w:rFonts w:ascii="Times New Roman" w:hAnsi="Times New Roman" w:cs="Times New Roman"/>
          <w:sz w:val="24"/>
          <w:szCs w:val="24"/>
        </w:rPr>
        <w:t xml:space="preserve"> </w:t>
      </w:r>
      <w:r w:rsidR="007A173F">
        <w:rPr>
          <w:rFonts w:ascii="Times New Roman" w:hAnsi="Times New Roman" w:cs="Times New Roman"/>
          <w:sz w:val="24"/>
          <w:szCs w:val="24"/>
        </w:rPr>
        <w:t xml:space="preserve">on the </w:t>
      </w:r>
      <w:r w:rsidR="00E725AD">
        <w:rPr>
          <w:rFonts w:ascii="Times New Roman" w:hAnsi="Times New Roman" w:cs="Times New Roman"/>
          <w:sz w:val="24"/>
          <w:szCs w:val="24"/>
        </w:rPr>
        <w:t>North</w:t>
      </w:r>
      <w:r w:rsidR="007A173F">
        <w:rPr>
          <w:rFonts w:ascii="Times New Roman" w:hAnsi="Times New Roman" w:cs="Times New Roman"/>
          <w:sz w:val="24"/>
          <w:szCs w:val="24"/>
        </w:rPr>
        <w:t xml:space="preserve"> </w:t>
      </w:r>
      <w:r w:rsidR="00382E8C">
        <w:rPr>
          <w:rFonts w:ascii="Times New Roman" w:hAnsi="Times New Roman" w:cs="Times New Roman"/>
          <w:sz w:val="24"/>
          <w:szCs w:val="24"/>
        </w:rPr>
        <w:t>and Tax Parcel</w:t>
      </w:r>
      <w:r w:rsidR="00E725AD">
        <w:rPr>
          <w:rFonts w:ascii="Times New Roman" w:hAnsi="Times New Roman" w:cs="Times New Roman"/>
          <w:sz w:val="24"/>
          <w:szCs w:val="24"/>
        </w:rPr>
        <w:t xml:space="preserve"> </w:t>
      </w:r>
      <w:r w:rsidR="00382E8C">
        <w:rPr>
          <w:rFonts w:ascii="Times New Roman" w:hAnsi="Times New Roman" w:cs="Times New Roman"/>
          <w:sz w:val="24"/>
          <w:szCs w:val="24"/>
        </w:rPr>
        <w:t>#</w:t>
      </w:r>
      <w:r w:rsidR="00E725AD">
        <w:rPr>
          <w:rFonts w:ascii="Times New Roman" w:hAnsi="Times New Roman" w:cs="Times New Roman"/>
          <w:sz w:val="24"/>
          <w:szCs w:val="24"/>
        </w:rPr>
        <w:t>2-4-159</w:t>
      </w:r>
      <w:r w:rsidR="007A173F">
        <w:rPr>
          <w:rFonts w:ascii="Times New Roman" w:hAnsi="Times New Roman" w:cs="Times New Roman"/>
          <w:sz w:val="24"/>
          <w:szCs w:val="24"/>
        </w:rPr>
        <w:t xml:space="preserve"> on the </w:t>
      </w:r>
      <w:r w:rsidR="00E725AD">
        <w:rPr>
          <w:rFonts w:ascii="Times New Roman" w:hAnsi="Times New Roman" w:cs="Times New Roman"/>
          <w:sz w:val="24"/>
          <w:szCs w:val="24"/>
        </w:rPr>
        <w:t>South</w:t>
      </w:r>
      <w:r w:rsidR="00382E8C">
        <w:rPr>
          <w:rFonts w:ascii="Times New Roman" w:hAnsi="Times New Roman" w:cs="Times New Roman"/>
          <w:sz w:val="24"/>
          <w:szCs w:val="24"/>
        </w:rPr>
        <w:t xml:space="preserve"> on the Tax Assessment M</w:t>
      </w:r>
      <w:r w:rsidR="00CC07D0">
        <w:rPr>
          <w:rFonts w:ascii="Times New Roman" w:hAnsi="Times New Roman" w:cs="Times New Roman"/>
          <w:sz w:val="24"/>
          <w:szCs w:val="24"/>
        </w:rPr>
        <w:t>ap</w:t>
      </w:r>
      <w:r w:rsidR="007A173F">
        <w:rPr>
          <w:rFonts w:ascii="Times New Roman" w:hAnsi="Times New Roman" w:cs="Times New Roman"/>
          <w:sz w:val="24"/>
          <w:szCs w:val="24"/>
        </w:rPr>
        <w:t>s</w:t>
      </w:r>
      <w:r w:rsidR="00CC07D0">
        <w:rPr>
          <w:rFonts w:ascii="Times New Roman" w:hAnsi="Times New Roman" w:cs="Times New Roman"/>
          <w:sz w:val="24"/>
          <w:szCs w:val="24"/>
        </w:rPr>
        <w:t xml:space="preserve"> for the Borough of Milton to vacate</w:t>
      </w:r>
      <w:r w:rsidR="00754E0A">
        <w:rPr>
          <w:rFonts w:ascii="Times New Roman" w:hAnsi="Times New Roman" w:cs="Times New Roman"/>
          <w:sz w:val="24"/>
          <w:szCs w:val="24"/>
        </w:rPr>
        <w:t xml:space="preserve"> a portion of</w:t>
      </w:r>
      <w:r w:rsidR="00CC07D0">
        <w:rPr>
          <w:rFonts w:ascii="Times New Roman" w:hAnsi="Times New Roman" w:cs="Times New Roman"/>
          <w:sz w:val="24"/>
          <w:szCs w:val="24"/>
        </w:rPr>
        <w:t xml:space="preserve"> </w:t>
      </w:r>
      <w:r w:rsidR="008C3703">
        <w:rPr>
          <w:rFonts w:ascii="Times New Roman" w:hAnsi="Times New Roman" w:cs="Times New Roman"/>
          <w:sz w:val="24"/>
          <w:szCs w:val="24"/>
        </w:rPr>
        <w:t>unnamed alley</w:t>
      </w:r>
      <w:r w:rsidR="00EB6489">
        <w:rPr>
          <w:rFonts w:ascii="Times New Roman" w:hAnsi="Times New Roman" w:cs="Times New Roman"/>
          <w:sz w:val="24"/>
          <w:szCs w:val="24"/>
        </w:rPr>
        <w:t>;</w:t>
      </w:r>
      <w:r w:rsidR="00CC07D0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the said </w:t>
      </w:r>
      <w:r w:rsidR="00754E0A">
        <w:rPr>
          <w:rFonts w:ascii="Times New Roman" w:hAnsi="Times New Roman" w:cs="Times New Roman"/>
          <w:sz w:val="24"/>
          <w:szCs w:val="24"/>
        </w:rPr>
        <w:t xml:space="preserve">portion of </w:t>
      </w:r>
      <w:r w:rsidR="007A173F">
        <w:rPr>
          <w:rFonts w:ascii="Times New Roman" w:hAnsi="Times New Roman" w:cs="Times New Roman"/>
          <w:sz w:val="24"/>
          <w:szCs w:val="24"/>
        </w:rPr>
        <w:t>the unnamed alley</w:t>
      </w:r>
      <w:r>
        <w:rPr>
          <w:rFonts w:ascii="Times New Roman" w:hAnsi="Times New Roman" w:cs="Times New Roman"/>
          <w:sz w:val="24"/>
          <w:szCs w:val="24"/>
        </w:rPr>
        <w:t xml:space="preserve"> is not presently being used for public vehicular traffic and will no longer be used for public vehicular traffic; and</w:t>
      </w: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WHEREAS, the best interests of the citizens of Milton will be served by vacating the said </w:t>
      </w:r>
      <w:r w:rsidR="007A173F">
        <w:rPr>
          <w:rFonts w:ascii="Times New Roman" w:hAnsi="Times New Roman" w:cs="Times New Roman"/>
          <w:sz w:val="24"/>
          <w:szCs w:val="24"/>
        </w:rPr>
        <w:t>unnamed alley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969B0" w:rsidRDefault="00CC07D0" w:rsidP="003969B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 IT ENACTED AND ORDAINED by the Borough Council of the Borough of Milton, Northumberland County, Pennsylvania, and it is hereby enacted and ordained by the authority of the same as follows:</w:t>
      </w: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SECTION 1 – </w:t>
      </w:r>
      <w:r>
        <w:rPr>
          <w:rFonts w:ascii="Times New Roman" w:hAnsi="Times New Roman" w:cs="Times New Roman"/>
          <w:sz w:val="24"/>
          <w:szCs w:val="24"/>
        </w:rPr>
        <w:t>From and after passage of this Ordinance, the following described</w:t>
      </w:r>
      <w:r w:rsidR="00754E0A">
        <w:rPr>
          <w:rFonts w:ascii="Times New Roman" w:hAnsi="Times New Roman" w:cs="Times New Roman"/>
          <w:sz w:val="24"/>
          <w:szCs w:val="24"/>
        </w:rPr>
        <w:t xml:space="preserve"> portion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73F">
        <w:rPr>
          <w:rFonts w:ascii="Times New Roman" w:hAnsi="Times New Roman" w:cs="Times New Roman"/>
          <w:sz w:val="24"/>
          <w:szCs w:val="24"/>
        </w:rPr>
        <w:t>an unnamed alley</w:t>
      </w:r>
      <w:r>
        <w:rPr>
          <w:rFonts w:ascii="Times New Roman" w:hAnsi="Times New Roman" w:cs="Times New Roman"/>
          <w:sz w:val="24"/>
          <w:szCs w:val="24"/>
        </w:rPr>
        <w:t xml:space="preserve"> situate in the </w:t>
      </w:r>
      <w:r w:rsidR="007A173F">
        <w:rPr>
          <w:rFonts w:ascii="Times New Roman" w:hAnsi="Times New Roman" w:cs="Times New Roman"/>
          <w:sz w:val="24"/>
          <w:szCs w:val="24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 Ward of the Borough of Milton:</w:t>
      </w:r>
    </w:p>
    <w:p w:rsidR="00CC07D0" w:rsidRDefault="00CC07D0" w:rsidP="00EF1A6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62326" w:rsidRDefault="00E725AD" w:rsidP="00E725AD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fourteen (14) foot wide unnamed alley one hundred and eighty-five (185) feet in length in the Fourth Ward located between Tax Parcel #2-4-158 on the north and Tax Parcel #2-4-159 </w:t>
      </w:r>
    </w:p>
    <w:p w:rsidR="00E725AD" w:rsidRDefault="00E725A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south, starting at a point from the north face of the curb at the southeast corner of High</w:t>
      </w:r>
    </w:p>
    <w:p w:rsidR="00E725AD" w:rsidRDefault="00E725A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Street and South Turbot Avenue heading in a southerly direction, a distance of one hundred</w:t>
      </w:r>
    </w:p>
    <w:p w:rsidR="00E725AD" w:rsidRDefault="00E725A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twenty (120) feet to the beginning point of the said alley; thence continuing east, a distance of</w:t>
      </w:r>
    </w:p>
    <w:p w:rsidR="00E725AD" w:rsidRDefault="00E725A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hundred and eighty-five (185) feet to a point on the northeastern corner of said alley; thence</w:t>
      </w:r>
    </w:p>
    <w:p w:rsidR="00E725AD" w:rsidRDefault="00E725A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continuing south, a distance of fourteen (14) feet to a point on the southeastern corner of said</w:t>
      </w:r>
    </w:p>
    <w:p w:rsidR="00E725AD" w:rsidRDefault="00E725A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FED">
        <w:rPr>
          <w:rFonts w:ascii="Times New Roman" w:hAnsi="Times New Roman" w:cs="Times New Roman"/>
          <w:sz w:val="24"/>
          <w:szCs w:val="24"/>
        </w:rPr>
        <w:t xml:space="preserve">alley; thence continuing west, a distance of one hundred and eighty-five (185) feet to a point on </w:t>
      </w:r>
    </w:p>
    <w:p w:rsidR="00185FED" w:rsidRDefault="00185FE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southwestern corner of said alley; thence continuing north, a distance of fourteen (14) feet to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5FED" w:rsidRDefault="00185FED" w:rsidP="00E725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 point on the northwestern corner of said alley</w:t>
      </w:r>
    </w:p>
    <w:p w:rsidR="00185FED" w:rsidRDefault="00185FED" w:rsidP="00E725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E725A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and the same is hereby vacated.</w:t>
      </w:r>
    </w:p>
    <w:p w:rsidR="005C3F9C" w:rsidRDefault="005C3F9C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5C3F9C" w:rsidP="00B703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SECTION 2.  </w:t>
      </w:r>
      <w:r w:rsidR="00CC07D0">
        <w:rPr>
          <w:rFonts w:ascii="Times New Roman" w:hAnsi="Times New Roman" w:cs="Times New Roman"/>
          <w:sz w:val="24"/>
          <w:szCs w:val="24"/>
        </w:rPr>
        <w:t xml:space="preserve"> All ordinances or portions thereof inconsistent herewith are hereby repealed.</w:t>
      </w:r>
    </w:p>
    <w:p w:rsidR="00CC07D0" w:rsidRDefault="00CC07D0" w:rsidP="00CC07D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ENACTED AND ORDAINED into an Ordinance this __________day of</w:t>
      </w: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___________________________, </w:t>
      </w:r>
      <w:r w:rsidR="00185FE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ATTEST:</w:t>
      </w: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Borough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President of Council</w:t>
      </w: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APPROVED the __________day of </w:t>
      </w:r>
      <w:r w:rsidR="005C3F9C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="00185FE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Mayor</w:t>
      </w:r>
    </w:p>
    <w:p w:rsidR="00CC07D0" w:rsidRPr="00CC07D0" w:rsidRDefault="00CC07D0" w:rsidP="00CC07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1A61" w:rsidRDefault="00EF1A61" w:rsidP="00EF1A6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F1A61" w:rsidRPr="00EF1A61" w:rsidRDefault="00EF1A61" w:rsidP="00EF1A61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EF1A61" w:rsidRPr="00EF1A61" w:rsidSect="00C623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1"/>
    <w:rsid w:val="00185FED"/>
    <w:rsid w:val="001B355C"/>
    <w:rsid w:val="0030444A"/>
    <w:rsid w:val="00335907"/>
    <w:rsid w:val="00382E8C"/>
    <w:rsid w:val="003969B0"/>
    <w:rsid w:val="0054386A"/>
    <w:rsid w:val="005C3F9C"/>
    <w:rsid w:val="00754E0A"/>
    <w:rsid w:val="007A173F"/>
    <w:rsid w:val="008C3703"/>
    <w:rsid w:val="00B40665"/>
    <w:rsid w:val="00B7037F"/>
    <w:rsid w:val="00C62326"/>
    <w:rsid w:val="00CC07D0"/>
    <w:rsid w:val="00CC187B"/>
    <w:rsid w:val="00CD7BCC"/>
    <w:rsid w:val="00D2799F"/>
    <w:rsid w:val="00E6426A"/>
    <w:rsid w:val="00E725AD"/>
    <w:rsid w:val="00EB1420"/>
    <w:rsid w:val="00EB6489"/>
    <w:rsid w:val="00EC14B5"/>
    <w:rsid w:val="00ED6884"/>
    <w:rsid w:val="00EF1A6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2</cp:revision>
  <cp:lastPrinted>2018-10-08T18:56:00Z</cp:lastPrinted>
  <dcterms:created xsi:type="dcterms:W3CDTF">2018-10-08T19:00:00Z</dcterms:created>
  <dcterms:modified xsi:type="dcterms:W3CDTF">2018-10-08T19:00:00Z</dcterms:modified>
</cp:coreProperties>
</file>